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E6" w:rsidRPr="00F308E6" w:rsidRDefault="00F308E6" w:rsidP="00F30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08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Завдання для самостійної роботи </w:t>
      </w:r>
    </w:p>
    <w:p w:rsidR="00F308E6" w:rsidRPr="00F308E6" w:rsidRDefault="00F308E6" w:rsidP="00F30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08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студентів 371 гр. </w:t>
      </w:r>
    </w:p>
    <w:p w:rsidR="00F308E6" w:rsidRPr="00F308E6" w:rsidRDefault="00F308E6" w:rsidP="00F30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08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спеціальності </w:t>
      </w:r>
    </w:p>
    <w:p w:rsidR="00F308E6" w:rsidRPr="00F308E6" w:rsidRDefault="00F308E6" w:rsidP="00F30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08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014.02 Середня освіта (Мова і література</w:t>
      </w:r>
      <w:r w:rsidRPr="00F30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08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французька)</w:t>
      </w:r>
    </w:p>
    <w:p w:rsidR="00F308E6" w:rsidRPr="00F308E6" w:rsidRDefault="00F308E6" w:rsidP="00F30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308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навчальної дисципліни </w:t>
      </w:r>
    </w:p>
    <w:p w:rsidR="00F308E6" w:rsidRPr="00F308E6" w:rsidRDefault="00F308E6" w:rsidP="00F308E6">
      <w:pPr>
        <w:spacing w:line="240" w:lineRule="auto"/>
        <w:ind w:left="108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08E6" w:rsidRPr="00F308E6" w:rsidRDefault="00F308E6" w:rsidP="00F308E6">
      <w:pPr>
        <w:spacing w:before="1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08E6">
        <w:rPr>
          <w:rFonts w:ascii="Times New Roman" w:hAnsi="Times New Roman" w:cs="Times New Roman"/>
          <w:b/>
          <w:sz w:val="28"/>
          <w:szCs w:val="28"/>
          <w:lang w:val="uk-UA"/>
        </w:rPr>
        <w:t>МЕТОДИКА ВИКЛАДАННЯ ІНОЗЕМНОЇ МОВИ</w:t>
      </w:r>
    </w:p>
    <w:p w:rsidR="00F308E6" w:rsidRDefault="00F308E6" w:rsidP="00F308E6">
      <w:pPr>
        <w:spacing w:before="10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F308E6" w:rsidRDefault="00F308E6" w:rsidP="00F308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</w:p>
    <w:p w:rsidR="00F308E6" w:rsidRDefault="00F308E6" w:rsidP="00F308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proofErr w:type="spellStart"/>
      <w:r w:rsidRPr="00BD57A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Нед</w:t>
      </w:r>
      <w:proofErr w:type="spellEnd"/>
      <w:r w:rsidRPr="00BD57A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. В    06.04-10 .04.2020</w:t>
      </w:r>
    </w:p>
    <w:p w:rsidR="00F308E6" w:rsidRDefault="00F308E6" w:rsidP="00F308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</w:p>
    <w:p w:rsidR="00F308E6" w:rsidRDefault="00F308E6" w:rsidP="00F308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  <w:r w:rsidRPr="00BD57A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  <w:t>Завдання 4.</w:t>
      </w:r>
    </w:p>
    <w:p w:rsidR="00F308E6" w:rsidRDefault="00F308E6" w:rsidP="00F308E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val="uk-UA"/>
        </w:rPr>
      </w:pPr>
    </w:p>
    <w:p w:rsidR="00F308E6" w:rsidRPr="00905082" w:rsidRDefault="00F308E6" w:rsidP="00F308E6">
      <w:pPr>
        <w:spacing w:before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 xml:space="preserve">Практичне </w:t>
      </w:r>
      <w:r w:rsidRPr="00812E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заняття.</w:t>
      </w:r>
    </w:p>
    <w:p w:rsidR="00F308E6" w:rsidRPr="00812E2C" w:rsidRDefault="00F308E6" w:rsidP="00F308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F308E6" w:rsidRPr="00CD152A" w:rsidRDefault="00F308E6" w:rsidP="00F308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/>
        </w:rPr>
        <w:t>Тема:</w:t>
      </w:r>
      <w:r w:rsidRPr="009050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9050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«Особливості формування компетенції в монологічному мовленні</w:t>
      </w:r>
      <w:r w:rsidRPr="00CD152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».  </w:t>
      </w:r>
    </w:p>
    <w:p w:rsidR="00F308E6" w:rsidRDefault="00F308E6" w:rsidP="00F308E6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F308E6" w:rsidRDefault="00F308E6" w:rsidP="00F3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Pr="00CD15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CD152A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теоретичного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теми</w:t>
      </w:r>
      <w:r w:rsidRPr="00CD15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D152A">
        <w:rPr>
          <w:rFonts w:ascii="Times New Roman" w:hAnsi="Times New Roman" w:cs="Times New Roman"/>
          <w:szCs w:val="28"/>
        </w:rPr>
        <w:t xml:space="preserve"> </w:t>
      </w:r>
      <w:r w:rsidRPr="00CD152A">
        <w:rPr>
          <w:rFonts w:ascii="Times New Roman" w:hAnsi="Times New Roman" w:cs="Times New Roman"/>
          <w:szCs w:val="28"/>
          <w:lang w:val="uk-UA"/>
        </w:rPr>
        <w:t>«</w:t>
      </w:r>
      <w:proofErr w:type="spellStart"/>
      <w:r w:rsidRPr="00CD152A">
        <w:rPr>
          <w:rFonts w:ascii="Times New Roman" w:hAnsi="Times New Roman" w:cs="Times New Roman"/>
          <w:b/>
          <w:sz w:val="28"/>
          <w:szCs w:val="28"/>
        </w:rPr>
        <w:t>Особливості</w:t>
      </w:r>
      <w:proofErr w:type="spellEnd"/>
      <w:r w:rsidRPr="00CD15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152A"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 w:rsidRPr="00CD15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152A">
        <w:rPr>
          <w:rFonts w:ascii="Times New Roman" w:hAnsi="Times New Roman" w:cs="Times New Roman"/>
          <w:b/>
          <w:sz w:val="28"/>
          <w:szCs w:val="28"/>
        </w:rPr>
        <w:t>компетенції</w:t>
      </w:r>
      <w:proofErr w:type="spellEnd"/>
      <w:r w:rsidRPr="00CD152A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CD15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монологічному </w:t>
      </w:r>
      <w:r w:rsidRPr="00CD152A">
        <w:rPr>
          <w:rFonts w:ascii="Times New Roman" w:hAnsi="Times New Roman" w:cs="Times New Roman"/>
          <w:b/>
          <w:sz w:val="28"/>
          <w:szCs w:val="28"/>
          <w:lang w:val="uk-UA"/>
        </w:rPr>
        <w:t>мовленні»</w:t>
      </w:r>
      <w:r w:rsidRPr="00CD152A">
        <w:rPr>
          <w:rFonts w:ascii="Times New Roman" w:hAnsi="Times New Roman" w:cs="Times New Roman"/>
          <w:b/>
          <w:sz w:val="28"/>
          <w:szCs w:val="28"/>
        </w:rPr>
        <w:t>.</w:t>
      </w:r>
    </w:p>
    <w:p w:rsidR="00F308E6" w:rsidRPr="00CD152A" w:rsidRDefault="00F308E6" w:rsidP="00F30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</w:t>
      </w:r>
      <w:r w:rsidRPr="00CD15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CD15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Підготувати відповіді на </w:t>
      </w:r>
      <w:proofErr w:type="spellStart"/>
      <w:r w:rsidRPr="00CD15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D15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теми </w:t>
      </w:r>
      <w:r w:rsidRPr="00CD152A">
        <w:rPr>
          <w:rFonts w:ascii="Times New Roman" w:hAnsi="Times New Roman" w:cs="Times New Roman"/>
          <w:szCs w:val="28"/>
          <w:lang w:val="uk-UA"/>
        </w:rPr>
        <w:t>«</w:t>
      </w:r>
      <w:proofErr w:type="spellStart"/>
      <w:r w:rsidRPr="00CD152A">
        <w:rPr>
          <w:rFonts w:ascii="Times New Roman" w:hAnsi="Times New Roman" w:cs="Times New Roman"/>
          <w:b/>
          <w:sz w:val="28"/>
          <w:szCs w:val="28"/>
        </w:rPr>
        <w:t>Особливості</w:t>
      </w:r>
      <w:proofErr w:type="spellEnd"/>
      <w:r w:rsidRPr="00CD15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152A"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 w:rsidRPr="00CD15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152A">
        <w:rPr>
          <w:rFonts w:ascii="Times New Roman" w:hAnsi="Times New Roman" w:cs="Times New Roman"/>
          <w:b/>
          <w:sz w:val="28"/>
          <w:szCs w:val="28"/>
        </w:rPr>
        <w:t>компетенції</w:t>
      </w:r>
      <w:proofErr w:type="spellEnd"/>
      <w:r w:rsidRPr="00CD152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666D5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CD152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монологічному</w:t>
      </w:r>
      <w:r w:rsidRPr="00CD15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52A">
        <w:rPr>
          <w:rFonts w:ascii="Times New Roman" w:hAnsi="Times New Roman" w:cs="Times New Roman"/>
          <w:b/>
          <w:sz w:val="28"/>
          <w:szCs w:val="28"/>
          <w:lang w:val="uk-UA"/>
        </w:rPr>
        <w:t>мовленні»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планом</w:t>
      </w:r>
      <w:r w:rsidRPr="00CD152A">
        <w:rPr>
          <w:rFonts w:ascii="Times New Roman" w:hAnsi="Times New Roman" w:cs="Times New Roman"/>
          <w:b/>
          <w:sz w:val="28"/>
          <w:szCs w:val="28"/>
        </w:rPr>
        <w:t>.</w:t>
      </w:r>
    </w:p>
    <w:p w:rsidR="00F308E6" w:rsidRDefault="00F308E6" w:rsidP="00F308E6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F308E6" w:rsidRPr="00BE6BB4" w:rsidRDefault="00F308E6" w:rsidP="00F308E6">
      <w:pPr>
        <w:pStyle w:val="a3"/>
        <w:keepNext/>
        <w:numPr>
          <w:ilvl w:val="0"/>
          <w:numId w:val="2"/>
        </w:numPr>
        <w:spacing w:after="0" w:line="240" w:lineRule="auto"/>
        <w:outlineLvl w:val="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E6B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Суть та характеристика ММ</w:t>
      </w:r>
    </w:p>
    <w:p w:rsidR="00F308E6" w:rsidRPr="00BE6BB4" w:rsidRDefault="00F308E6" w:rsidP="00F308E6">
      <w:pPr>
        <w:pStyle w:val="a3"/>
        <w:keepNext/>
        <w:numPr>
          <w:ilvl w:val="0"/>
          <w:numId w:val="2"/>
        </w:numPr>
        <w:spacing w:after="0" w:line="240" w:lineRule="auto"/>
        <w:outlineLvl w:val="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E6B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Особливості ММ</w:t>
      </w:r>
    </w:p>
    <w:p w:rsidR="00F308E6" w:rsidRPr="00BE6BB4" w:rsidRDefault="00F308E6" w:rsidP="00F308E6">
      <w:pPr>
        <w:pStyle w:val="a3"/>
        <w:keepNext/>
        <w:numPr>
          <w:ilvl w:val="0"/>
          <w:numId w:val="2"/>
        </w:numPr>
        <w:spacing w:after="0" w:line="240" w:lineRule="auto"/>
        <w:outlineLvl w:val="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E6B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Етапи навчання ММ</w:t>
      </w:r>
    </w:p>
    <w:p w:rsidR="00F308E6" w:rsidRPr="00BE6BB4" w:rsidRDefault="00F308E6" w:rsidP="00F308E6">
      <w:pPr>
        <w:pStyle w:val="a3"/>
        <w:keepNext/>
        <w:numPr>
          <w:ilvl w:val="0"/>
          <w:numId w:val="2"/>
        </w:numPr>
        <w:spacing w:after="0" w:line="240" w:lineRule="auto"/>
        <w:outlineLvl w:val="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E6B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Система вправ для навчання ММ</w:t>
      </w:r>
    </w:p>
    <w:p w:rsidR="00F308E6" w:rsidRPr="00BE6BB4" w:rsidRDefault="00F308E6" w:rsidP="00F308E6">
      <w:pPr>
        <w:pStyle w:val="a3"/>
        <w:keepNext/>
        <w:numPr>
          <w:ilvl w:val="0"/>
          <w:numId w:val="2"/>
        </w:numPr>
        <w:spacing w:after="0" w:line="240" w:lineRule="auto"/>
        <w:outlineLvl w:val="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E6B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Труднощі навчання  ММ та шляхи їх подолання</w:t>
      </w:r>
    </w:p>
    <w:p w:rsidR="00F308E6" w:rsidRPr="00BE6BB4" w:rsidRDefault="00F308E6" w:rsidP="00F308E6">
      <w:pPr>
        <w:pStyle w:val="a3"/>
        <w:keepNext/>
        <w:numPr>
          <w:ilvl w:val="0"/>
          <w:numId w:val="2"/>
        </w:numPr>
        <w:spacing w:after="0" w:line="240" w:lineRule="auto"/>
        <w:outlineLvl w:val="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E6B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Етапи навчання ММ</w:t>
      </w:r>
    </w:p>
    <w:p w:rsidR="00F308E6" w:rsidRPr="00BE6BB4" w:rsidRDefault="00F308E6" w:rsidP="00F308E6">
      <w:pPr>
        <w:pStyle w:val="a3"/>
        <w:keepNext/>
        <w:numPr>
          <w:ilvl w:val="0"/>
          <w:numId w:val="2"/>
        </w:numPr>
        <w:spacing w:after="0" w:line="240" w:lineRule="auto"/>
        <w:outlineLvl w:val="7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E6BB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Система вправ для навчання ММ</w:t>
      </w:r>
    </w:p>
    <w:p w:rsidR="00F308E6" w:rsidRPr="00CD152A" w:rsidRDefault="00F308E6" w:rsidP="00F308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308E6" w:rsidRDefault="00F308E6" w:rsidP="00F308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D15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proofErr w:type="spellStart"/>
      <w:r w:rsidRPr="00CD152A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Розробити</w:t>
      </w:r>
      <w:proofErr w:type="spellEnd"/>
      <w:r w:rsidRPr="00CD1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фрагмент уроку з навчання М</w:t>
      </w:r>
      <w:r w:rsidRPr="00CD152A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CD1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308E6" w:rsidRPr="00BD57A0" w:rsidRDefault="00F308E6" w:rsidP="00F308E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308E6" w:rsidRPr="00BD57A0" w:rsidRDefault="00F308E6" w:rsidP="00F308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57A0">
        <w:rPr>
          <w:rFonts w:ascii="Times New Roman" w:hAnsi="Times New Roman" w:cs="Times New Roman"/>
          <w:b/>
          <w:sz w:val="28"/>
          <w:szCs w:val="28"/>
          <w:lang w:val="uk-UA"/>
        </w:rPr>
        <w:t>Література:</w:t>
      </w:r>
    </w:p>
    <w:p w:rsidR="00F308E6" w:rsidRDefault="00F308E6" w:rsidP="00F308E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Ніколаєва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С.Ю. Методика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іноземних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середніх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закладах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Київ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2002.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328 с.</w:t>
      </w:r>
    </w:p>
    <w:p w:rsidR="00F308E6" w:rsidRDefault="00F308E6" w:rsidP="00F308E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Ніколаєва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С.Ю.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Практикум з м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етодик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іноземних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середніх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закладах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К., 2002.</w:t>
      </w:r>
    </w:p>
    <w:p w:rsidR="00F308E6" w:rsidRDefault="00F308E6" w:rsidP="00F308E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Ніколаєва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С.Ю.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Сучасні технології навчання іноземних мов у загальноосвітніх і вищих навчальних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закладах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Київ: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Ленвіт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2015.  444 с. </w:t>
      </w:r>
    </w:p>
    <w:p w:rsidR="00F308E6" w:rsidRPr="00CD152A" w:rsidRDefault="00F308E6" w:rsidP="00F308E6">
      <w:pPr>
        <w:rPr>
          <w:rFonts w:ascii="Times New Roman" w:hAnsi="Times New Roman" w:cs="Times New Roman"/>
          <w:sz w:val="28"/>
          <w:szCs w:val="28"/>
        </w:rPr>
      </w:pPr>
    </w:p>
    <w:p w:rsidR="00F308E6" w:rsidRDefault="00F308E6" w:rsidP="00F308E6"/>
    <w:p w:rsidR="00907BFE" w:rsidRDefault="00907BFE"/>
    <w:sectPr w:rsidR="00907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4002"/>
    <w:multiLevelType w:val="hybridMultilevel"/>
    <w:tmpl w:val="94E8E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E4575"/>
    <w:multiLevelType w:val="hybridMultilevel"/>
    <w:tmpl w:val="15129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E6"/>
    <w:rsid w:val="00907BFE"/>
    <w:rsid w:val="00F3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2020-04-03T19:34:00Z</dcterms:created>
  <dcterms:modified xsi:type="dcterms:W3CDTF">2020-04-03T19:36:00Z</dcterms:modified>
</cp:coreProperties>
</file>